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C6" w:rsidRPr="00730178" w:rsidRDefault="00934B14" w:rsidP="00C16854">
      <w:pPr>
        <w:ind w:left="4963" w:hanging="1"/>
        <w:rPr>
          <w:sz w:val="26"/>
          <w:szCs w:val="26"/>
        </w:rPr>
      </w:pPr>
      <w:r w:rsidRPr="00730178">
        <w:rPr>
          <w:sz w:val="26"/>
          <w:szCs w:val="26"/>
        </w:rPr>
        <w:t>Утверждено</w:t>
      </w:r>
    </w:p>
    <w:p w:rsidR="000301C6" w:rsidRPr="00730178" w:rsidRDefault="00934B14" w:rsidP="00C16854">
      <w:pPr>
        <w:ind w:left="4963" w:hanging="1"/>
        <w:rPr>
          <w:sz w:val="26"/>
          <w:szCs w:val="26"/>
        </w:rPr>
      </w:pPr>
      <w:r w:rsidRPr="00730178">
        <w:rPr>
          <w:sz w:val="26"/>
          <w:szCs w:val="26"/>
        </w:rPr>
        <w:t>р</w:t>
      </w:r>
      <w:r w:rsidR="000301C6" w:rsidRPr="00730178">
        <w:rPr>
          <w:sz w:val="26"/>
          <w:szCs w:val="26"/>
        </w:rPr>
        <w:t>ешени</w:t>
      </w:r>
      <w:r w:rsidRPr="00730178">
        <w:rPr>
          <w:sz w:val="26"/>
          <w:szCs w:val="26"/>
        </w:rPr>
        <w:t>ем Норильского</w:t>
      </w:r>
    </w:p>
    <w:p w:rsidR="00934B14" w:rsidRPr="00730178" w:rsidRDefault="00934B14" w:rsidP="00C16854">
      <w:pPr>
        <w:ind w:left="4963" w:hanging="1"/>
        <w:rPr>
          <w:sz w:val="26"/>
          <w:szCs w:val="26"/>
        </w:rPr>
      </w:pPr>
      <w:r w:rsidRPr="00730178">
        <w:rPr>
          <w:sz w:val="26"/>
          <w:szCs w:val="26"/>
        </w:rPr>
        <w:t>городского Совета депутатов</w:t>
      </w:r>
    </w:p>
    <w:p w:rsidR="000301C6" w:rsidRPr="00730178" w:rsidRDefault="000301C6" w:rsidP="00C16854">
      <w:pPr>
        <w:ind w:left="4963" w:hanging="1"/>
        <w:rPr>
          <w:sz w:val="26"/>
          <w:szCs w:val="26"/>
        </w:rPr>
      </w:pPr>
      <w:r w:rsidRPr="00730178">
        <w:rPr>
          <w:sz w:val="26"/>
          <w:szCs w:val="26"/>
        </w:rPr>
        <w:t>от</w:t>
      </w:r>
      <w:r w:rsidR="001F3DD5" w:rsidRPr="00730178">
        <w:rPr>
          <w:sz w:val="26"/>
          <w:szCs w:val="26"/>
        </w:rPr>
        <w:t xml:space="preserve"> </w:t>
      </w:r>
      <w:r w:rsidR="00934B14" w:rsidRPr="00730178">
        <w:rPr>
          <w:sz w:val="26"/>
          <w:szCs w:val="26"/>
        </w:rPr>
        <w:t>«</w:t>
      </w:r>
      <w:r w:rsidRPr="00730178">
        <w:rPr>
          <w:sz w:val="26"/>
          <w:szCs w:val="26"/>
        </w:rPr>
        <w:t xml:space="preserve"> </w:t>
      </w:r>
      <w:r w:rsidR="001F3DD5" w:rsidRPr="00730178">
        <w:rPr>
          <w:sz w:val="26"/>
          <w:szCs w:val="26"/>
        </w:rPr>
        <w:t>2</w:t>
      </w:r>
      <w:r w:rsidR="00C16854" w:rsidRPr="00730178">
        <w:rPr>
          <w:sz w:val="26"/>
          <w:szCs w:val="26"/>
        </w:rPr>
        <w:t>6</w:t>
      </w:r>
      <w:r w:rsidR="00934B14" w:rsidRPr="00730178">
        <w:rPr>
          <w:sz w:val="26"/>
          <w:szCs w:val="26"/>
        </w:rPr>
        <w:t xml:space="preserve"> »</w:t>
      </w:r>
      <w:r w:rsidR="001F3DD5" w:rsidRPr="00730178">
        <w:rPr>
          <w:sz w:val="26"/>
          <w:szCs w:val="26"/>
        </w:rPr>
        <w:t xml:space="preserve"> марта 2013 года </w:t>
      </w:r>
      <w:r w:rsidRPr="00730178">
        <w:rPr>
          <w:sz w:val="26"/>
          <w:szCs w:val="26"/>
        </w:rPr>
        <w:t>№</w:t>
      </w:r>
      <w:r w:rsidR="00C16854" w:rsidRPr="00730178">
        <w:rPr>
          <w:sz w:val="26"/>
          <w:szCs w:val="26"/>
        </w:rPr>
        <w:t xml:space="preserve"> 9/4-169</w:t>
      </w:r>
      <w:r w:rsidRPr="00730178">
        <w:rPr>
          <w:sz w:val="26"/>
          <w:szCs w:val="26"/>
        </w:rPr>
        <w:t xml:space="preserve"> </w:t>
      </w:r>
    </w:p>
    <w:p w:rsidR="000301C6" w:rsidRPr="00730178" w:rsidRDefault="000301C6" w:rsidP="000301C6">
      <w:pPr>
        <w:ind w:left="4963" w:firstLine="709"/>
        <w:rPr>
          <w:sz w:val="26"/>
          <w:szCs w:val="26"/>
        </w:rPr>
      </w:pPr>
    </w:p>
    <w:p w:rsidR="000301C6" w:rsidRPr="00730178" w:rsidRDefault="000301C6" w:rsidP="000301C6">
      <w:pPr>
        <w:jc w:val="center"/>
        <w:rPr>
          <w:sz w:val="26"/>
          <w:szCs w:val="26"/>
        </w:rPr>
      </w:pPr>
      <w:r w:rsidRPr="00730178">
        <w:rPr>
          <w:sz w:val="26"/>
          <w:szCs w:val="26"/>
        </w:rPr>
        <w:t>Положение о порядке принятия решения о создании, реорганизации и ликвидации муниципальных унитарных предприятий муниципального образования город Норильск</w:t>
      </w:r>
    </w:p>
    <w:p w:rsidR="000301C6" w:rsidRPr="00730178" w:rsidRDefault="000301C6" w:rsidP="000301C6">
      <w:pPr>
        <w:jc w:val="center"/>
        <w:rPr>
          <w:sz w:val="26"/>
          <w:szCs w:val="26"/>
        </w:rPr>
      </w:pPr>
    </w:p>
    <w:p w:rsidR="000301C6" w:rsidRPr="00730178" w:rsidRDefault="000301C6" w:rsidP="000301C6">
      <w:pPr>
        <w:jc w:val="center"/>
        <w:rPr>
          <w:sz w:val="26"/>
          <w:szCs w:val="26"/>
        </w:rPr>
      </w:pPr>
      <w:r w:rsidRPr="00730178">
        <w:rPr>
          <w:sz w:val="26"/>
          <w:szCs w:val="26"/>
        </w:rPr>
        <w:t>1. Общие положения</w:t>
      </w:r>
    </w:p>
    <w:p w:rsidR="000301C6" w:rsidRPr="00730178" w:rsidRDefault="000301C6" w:rsidP="000301C6">
      <w:pPr>
        <w:jc w:val="center"/>
        <w:rPr>
          <w:sz w:val="26"/>
          <w:szCs w:val="26"/>
        </w:rPr>
      </w:pP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1.1. </w:t>
      </w:r>
      <w:r w:rsidR="000301C6" w:rsidRPr="00730178">
        <w:rPr>
          <w:sz w:val="26"/>
          <w:szCs w:val="26"/>
        </w:rPr>
        <w:t xml:space="preserve">Настоящее Положение разработано в соответствии с Гражданским </w:t>
      </w:r>
      <w:hyperlink r:id="rId8" w:history="1">
        <w:r w:rsidR="000301C6" w:rsidRPr="00730178">
          <w:rPr>
            <w:sz w:val="26"/>
            <w:szCs w:val="26"/>
          </w:rPr>
          <w:t>кодексом</w:t>
        </w:r>
      </w:hyperlink>
      <w:r w:rsidR="000301C6" w:rsidRPr="00730178">
        <w:rPr>
          <w:sz w:val="26"/>
          <w:szCs w:val="26"/>
        </w:rPr>
        <w:t xml:space="preserve"> Российской Федерации, Федеральными </w:t>
      </w:r>
      <w:hyperlink r:id="rId9" w:history="1">
        <w:r w:rsidR="000301C6" w:rsidRPr="00730178">
          <w:rPr>
            <w:sz w:val="26"/>
            <w:szCs w:val="26"/>
          </w:rPr>
          <w:t>законами</w:t>
        </w:r>
      </w:hyperlink>
      <w:r w:rsidR="000301C6" w:rsidRPr="00730178">
        <w:rPr>
          <w:sz w:val="26"/>
          <w:szCs w:val="26"/>
        </w:rPr>
        <w:t xml:space="preserve"> от 14.11.2002</w:t>
      </w:r>
      <w:r w:rsidR="00474FD1">
        <w:rPr>
          <w:sz w:val="26"/>
          <w:szCs w:val="26"/>
        </w:rPr>
        <w:t xml:space="preserve">          </w:t>
      </w:r>
      <w:r w:rsidR="000301C6" w:rsidRPr="00730178">
        <w:rPr>
          <w:sz w:val="26"/>
          <w:szCs w:val="26"/>
        </w:rPr>
        <w:t xml:space="preserve"> № 161-ФЗ «О государственных и муниципальных унитарных предприятиях», от 06.10.2003 №</w:t>
      </w:r>
      <w:r w:rsidR="00474FD1">
        <w:rPr>
          <w:sz w:val="26"/>
          <w:szCs w:val="26"/>
        </w:rPr>
        <w:t xml:space="preserve"> </w:t>
      </w:r>
      <w:r w:rsidR="000301C6" w:rsidRPr="00730178">
        <w:rPr>
          <w:sz w:val="26"/>
          <w:szCs w:val="26"/>
        </w:rPr>
        <w:t xml:space="preserve">131-ФЗ «Об общих принципах организации местного самоуправления  в Российской Федерации», </w:t>
      </w:r>
      <w:hyperlink r:id="rId10" w:history="1">
        <w:r w:rsidR="000301C6" w:rsidRPr="00730178">
          <w:rPr>
            <w:sz w:val="26"/>
            <w:szCs w:val="26"/>
          </w:rPr>
          <w:t>Уставом</w:t>
        </w:r>
      </w:hyperlink>
      <w:r w:rsidR="000301C6" w:rsidRPr="00730178">
        <w:rPr>
          <w:sz w:val="26"/>
          <w:szCs w:val="26"/>
        </w:rPr>
        <w:t xml:space="preserve"> муниципального образования город Норильск и определяет порядок принятия решений о создании, реорганизации, ликвидации муниципальных унитарных предприятий муниципального образования город Норильск.</w:t>
      </w:r>
    </w:p>
    <w:p w:rsidR="000301C6" w:rsidRPr="00730178" w:rsidRDefault="000301C6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1.2.</w:t>
      </w:r>
      <w:r w:rsidR="005E09D8" w:rsidRPr="00730178">
        <w:rPr>
          <w:sz w:val="26"/>
          <w:szCs w:val="26"/>
        </w:rPr>
        <w:t xml:space="preserve"> </w:t>
      </w:r>
      <w:hyperlink r:id="rId11" w:history="1">
        <w:r w:rsidRPr="00730178">
          <w:rPr>
            <w:sz w:val="26"/>
            <w:szCs w:val="26"/>
          </w:rPr>
          <w:t>Муниципальным унитарным предприятием</w:t>
        </w:r>
      </w:hyperlink>
      <w:r w:rsidRPr="00730178">
        <w:rPr>
          <w:sz w:val="26"/>
          <w:szCs w:val="26"/>
        </w:rPr>
        <w:t xml:space="preserve"> признается коммерческая организация, не наделенная правом собственности на имущество, закрепленное за ней собственником.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1.3. </w:t>
      </w:r>
      <w:r w:rsidR="000301C6" w:rsidRPr="00730178">
        <w:rPr>
          <w:sz w:val="26"/>
          <w:szCs w:val="26"/>
        </w:rPr>
        <w:t>Имущество муниципального унитарного предприятия принадлежит ему на праве хозяйственного ведения или оперативного управления, является неделимым и не может быть распределено по вкладам (долям, паям), в том числе между его работниками.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1.4. </w:t>
      </w:r>
      <w:r w:rsidR="000301C6" w:rsidRPr="00730178">
        <w:rPr>
          <w:sz w:val="26"/>
          <w:szCs w:val="26"/>
        </w:rPr>
        <w:t>На территории муниципального образования город Норильск создаются и действуют следующие виды муниципальных унитарных предприятий:</w:t>
      </w:r>
    </w:p>
    <w:p w:rsidR="000301C6" w:rsidRPr="00730178" w:rsidRDefault="000301C6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- унитарные предприятия, основанные на праве хозяйственного ведения, - муниципальные предприятия;</w:t>
      </w:r>
    </w:p>
    <w:p w:rsidR="000301C6" w:rsidRPr="00730178" w:rsidRDefault="000301C6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- унитарные предприятия, основанные на праве оперативного управления, - муниципальные казенные предприятия.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1.5. </w:t>
      </w:r>
      <w:r w:rsidR="000301C6" w:rsidRPr="00730178">
        <w:rPr>
          <w:sz w:val="26"/>
          <w:szCs w:val="26"/>
        </w:rPr>
        <w:t>От имени муниципального образования город Норильск права собственника имущества муниципального унитарного предприятия осуществляет Администрация города Норильска.</w:t>
      </w:r>
    </w:p>
    <w:p w:rsidR="000301C6" w:rsidRPr="00730178" w:rsidRDefault="000301C6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Разграничение полномочий собственника имущества муниципального унитарного предприятия осуществляется в соответствии с решением Городского Совета от 19.12.2005 № 59-834 «Об утверждении Положения о собственности и реализации прав собственника муниципального образования город Норильск», постановлением Администрации города Норильска «О разграничении полномочий собственника муниципальных унитарных предприятий муниципального образования город Норильск».</w:t>
      </w:r>
    </w:p>
    <w:p w:rsidR="000301C6" w:rsidRPr="00730178" w:rsidRDefault="000301C6" w:rsidP="000301C6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0301C6" w:rsidRPr="00730178" w:rsidRDefault="000301C6" w:rsidP="000301C6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730178">
        <w:rPr>
          <w:sz w:val="26"/>
          <w:szCs w:val="26"/>
        </w:rPr>
        <w:t>2. Учреждение муниципального унитарного предприятия</w:t>
      </w:r>
    </w:p>
    <w:p w:rsidR="000301C6" w:rsidRPr="00730178" w:rsidRDefault="000301C6" w:rsidP="000301C6">
      <w:pPr>
        <w:autoSpaceDE w:val="0"/>
        <w:autoSpaceDN w:val="0"/>
        <w:adjustRightInd w:val="0"/>
        <w:rPr>
          <w:sz w:val="26"/>
          <w:szCs w:val="26"/>
        </w:rPr>
      </w:pPr>
    </w:p>
    <w:p w:rsidR="000301C6" w:rsidRPr="00730178" w:rsidRDefault="005E09D8" w:rsidP="00934B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2.1. </w:t>
      </w:r>
      <w:r w:rsidR="000301C6" w:rsidRPr="00730178">
        <w:rPr>
          <w:sz w:val="26"/>
          <w:szCs w:val="26"/>
        </w:rPr>
        <w:t xml:space="preserve">Муниципальное унитарное предприятие создается по решению Норильского городского Совета депутатов. Предложение о создании </w:t>
      </w:r>
      <w:r w:rsidR="000301C6" w:rsidRPr="00730178">
        <w:rPr>
          <w:sz w:val="26"/>
          <w:szCs w:val="26"/>
        </w:rPr>
        <w:lastRenderedPageBreak/>
        <w:t>муниципального унитарного предприятия вносит в Норильский городской Совет депутатов Руководитель Администрации города Норильска.</w:t>
      </w:r>
    </w:p>
    <w:p w:rsidR="000301C6" w:rsidRPr="00730178" w:rsidRDefault="000301C6" w:rsidP="00934B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Решение об учреждении муниципального унитарного предприятия должно определять цели и предмет деятельности муниципального унитарного предприятия.</w:t>
      </w:r>
    </w:p>
    <w:p w:rsidR="000301C6" w:rsidRPr="00730178" w:rsidRDefault="005E09D8" w:rsidP="00934B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2.2.</w:t>
      </w:r>
      <w:r w:rsidR="000301C6" w:rsidRPr="00730178">
        <w:rPr>
          <w:sz w:val="26"/>
          <w:szCs w:val="26"/>
        </w:rPr>
        <w:t xml:space="preserve"> Муниципальное предприятие, муниципальное казенное предприятие может быть создано в случаях, установленных Федеральным </w:t>
      </w:r>
      <w:hyperlink r:id="rId12" w:history="1">
        <w:r w:rsidR="000301C6" w:rsidRPr="00730178">
          <w:rPr>
            <w:sz w:val="26"/>
            <w:szCs w:val="26"/>
          </w:rPr>
          <w:t>законом</w:t>
        </w:r>
      </w:hyperlink>
      <w:r w:rsidR="000301C6" w:rsidRPr="00730178">
        <w:rPr>
          <w:sz w:val="26"/>
          <w:szCs w:val="26"/>
        </w:rPr>
        <w:t xml:space="preserve"> от 14.11.2002 № 161-ФЗ «О государственных и муниципальных унитарных предприятиях».</w:t>
      </w:r>
    </w:p>
    <w:p w:rsidR="000301C6" w:rsidRPr="00730178" w:rsidRDefault="005E09D8" w:rsidP="00934B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2.3. </w:t>
      </w:r>
      <w:r w:rsidR="000301C6" w:rsidRPr="00730178">
        <w:rPr>
          <w:sz w:val="26"/>
          <w:szCs w:val="26"/>
        </w:rPr>
        <w:t>Сведения о созданном в установленном порядке муниципальном унитарном предприятии вносятся в Реестр собственности муниципального образования город Норильск.</w:t>
      </w:r>
    </w:p>
    <w:p w:rsidR="000301C6" w:rsidRPr="00730178" w:rsidRDefault="005E09D8" w:rsidP="00934B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2.4. </w:t>
      </w:r>
      <w:r w:rsidR="000301C6" w:rsidRPr="00730178">
        <w:rPr>
          <w:sz w:val="26"/>
          <w:szCs w:val="26"/>
        </w:rPr>
        <w:t>Учредителем муниципального унитарного предприятия от имени муниципального образования город Норильск выступает Управление имущества Администрации города Норильска.</w:t>
      </w:r>
    </w:p>
    <w:p w:rsidR="000301C6" w:rsidRPr="00730178" w:rsidRDefault="000301C6" w:rsidP="000301C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01C6" w:rsidRPr="00730178" w:rsidRDefault="000301C6" w:rsidP="000301C6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730178">
        <w:rPr>
          <w:sz w:val="26"/>
          <w:szCs w:val="26"/>
        </w:rPr>
        <w:t>3. Реорганизация и ликвидация</w:t>
      </w:r>
    </w:p>
    <w:p w:rsidR="000301C6" w:rsidRPr="00730178" w:rsidRDefault="000301C6" w:rsidP="000301C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30178">
        <w:rPr>
          <w:sz w:val="26"/>
          <w:szCs w:val="26"/>
        </w:rPr>
        <w:t>муниципального унитарного предприятия</w:t>
      </w:r>
    </w:p>
    <w:p w:rsidR="000301C6" w:rsidRPr="00730178" w:rsidRDefault="000301C6" w:rsidP="000301C6">
      <w:pPr>
        <w:autoSpaceDE w:val="0"/>
        <w:autoSpaceDN w:val="0"/>
        <w:adjustRightInd w:val="0"/>
        <w:rPr>
          <w:sz w:val="26"/>
          <w:szCs w:val="26"/>
        </w:rPr>
      </w:pP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3.1. </w:t>
      </w:r>
      <w:r w:rsidR="000301C6" w:rsidRPr="00730178">
        <w:rPr>
          <w:sz w:val="26"/>
          <w:szCs w:val="26"/>
        </w:rPr>
        <w:t>Прекращение деятельности муниципального унитарного предприятия может происходить в результате его ликвидации или реорганизации в форме слияния, присоединения к другому юридическому лицу, разделения, преобразования и выделения.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3.2. </w:t>
      </w:r>
      <w:r w:rsidR="000301C6" w:rsidRPr="00730178">
        <w:rPr>
          <w:sz w:val="26"/>
          <w:szCs w:val="26"/>
        </w:rPr>
        <w:t xml:space="preserve">Реорганизация муниципального унитарного предприятия производится на основании постановления Администрации города Норильска либо по решению суда по основаниям и в порядке, установленном действующим </w:t>
      </w:r>
      <w:hyperlink r:id="rId13" w:history="1">
        <w:r w:rsidR="000301C6" w:rsidRPr="00730178">
          <w:rPr>
            <w:sz w:val="26"/>
            <w:szCs w:val="26"/>
          </w:rPr>
          <w:t>законодательством</w:t>
        </w:r>
      </w:hyperlink>
      <w:r w:rsidR="000301C6" w:rsidRPr="00730178">
        <w:rPr>
          <w:sz w:val="26"/>
          <w:szCs w:val="26"/>
        </w:rPr>
        <w:t>.</w:t>
      </w:r>
    </w:p>
    <w:p w:rsidR="000301C6" w:rsidRPr="00730178" w:rsidRDefault="000301C6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Реорганизация муниципального унитарного предприятия может быть осуществлена в следующих формах: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- </w:t>
      </w:r>
      <w:r w:rsidR="000301C6" w:rsidRPr="00730178">
        <w:rPr>
          <w:sz w:val="26"/>
          <w:szCs w:val="26"/>
        </w:rPr>
        <w:t>путем слияния двух или нескольких муниципальных унитарных предприятий;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- </w:t>
      </w:r>
      <w:r w:rsidR="000301C6" w:rsidRPr="00730178">
        <w:rPr>
          <w:sz w:val="26"/>
          <w:szCs w:val="26"/>
        </w:rPr>
        <w:t>путем присоединения к муниципальному унитарному предприятию одного или нескольких муниципальных унитарных предприятий;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- </w:t>
      </w:r>
      <w:r w:rsidR="000301C6" w:rsidRPr="00730178">
        <w:rPr>
          <w:sz w:val="26"/>
          <w:szCs w:val="26"/>
        </w:rPr>
        <w:t>путем разделения муниципального унитарного предприятия на два или несколько муниципальных унитарных предприятий;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- </w:t>
      </w:r>
      <w:r w:rsidR="000301C6" w:rsidRPr="00730178">
        <w:rPr>
          <w:sz w:val="26"/>
          <w:szCs w:val="26"/>
        </w:rPr>
        <w:t>путем выделения из муниципального унитарного предприятия одного или нескольких муниципальных унитарных предприятий;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- </w:t>
      </w:r>
      <w:r w:rsidR="000301C6" w:rsidRPr="00730178">
        <w:rPr>
          <w:sz w:val="26"/>
          <w:szCs w:val="26"/>
        </w:rPr>
        <w:t>путем преобразования муниципального унитарного предприятия в юридическое лицо иной организационно-правовой формы в предусмотренных действующим законодательством Российской Федерации случаях.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3.3. </w:t>
      </w:r>
      <w:r w:rsidR="000301C6" w:rsidRPr="00730178">
        <w:rPr>
          <w:sz w:val="26"/>
          <w:szCs w:val="26"/>
        </w:rPr>
        <w:t>Муниципальное унитарное предприятие считается реорганизованным, за исключением случаев реорганизации в форме присоединения, с момента государственной регистрации вновь возникших юридических лиц.</w:t>
      </w:r>
    </w:p>
    <w:p w:rsidR="000301C6" w:rsidRPr="00730178" w:rsidRDefault="000301C6" w:rsidP="005E09D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При реорганизации муниципального унитарного предприятия в форме присоединения к нему другого муниципального унитарного предприятия первое из них считается реорганизованным с момента внесения в единый государственный реестр юридических лиц записи о прекращении присоединенного муниципального унитарного предприятия.</w:t>
      </w:r>
    </w:p>
    <w:p w:rsidR="000301C6" w:rsidRPr="00730178" w:rsidRDefault="000301C6" w:rsidP="005E09D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lastRenderedPageBreak/>
        <w:t>3.4. Муниципальные унитарные предприятия могут быть реорганизованы в форме слияния или присоединения, если их имущество принадлежит одному и тому же собственнику.</w:t>
      </w:r>
    </w:p>
    <w:p w:rsidR="000301C6" w:rsidRPr="00730178" w:rsidRDefault="000301C6" w:rsidP="005E09D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3.5. Не является реорганизацией изменение вида муниципального унитарного предприятия, а также изменение правового положения муниципального  унитарного предприятия вследствие перехода права собственности на его имущество к другому собственнику  муниципального имущества (муниципальному образованию).</w:t>
      </w:r>
    </w:p>
    <w:p w:rsidR="000301C6" w:rsidRPr="00730178" w:rsidRDefault="000301C6" w:rsidP="005E09D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В случае изменения вида муниципального унитарного предприятия, а также передачи имущества муниципального унитарного предприятия другому собственнику муниципального имущества (муниципальному образованию) в устав муниципального унитарного предприятия вносятся соответствующие изменения.</w:t>
      </w:r>
    </w:p>
    <w:p w:rsidR="000301C6" w:rsidRPr="00730178" w:rsidRDefault="000301C6" w:rsidP="005E09D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Передача имущества считается состоявшейся с момента государственной регистрации внесенных в устав муниципального унитарного предприятия изменений.</w:t>
      </w:r>
    </w:p>
    <w:p w:rsidR="000301C6" w:rsidRPr="00730178" w:rsidRDefault="000301C6" w:rsidP="005E09D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3.6. Муниципальное унитарное предприятие не позднее тридцати дней с даты принятия решения о реорганизации обязано уведомить в письменной форме об этом всех известных ему кредиторов муниципального унитарного предприятия, а также поместить в органах печати, в которых публикуются данные о государственной регистрации юридических лиц, сообщение о таком решении.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3.7. </w:t>
      </w:r>
      <w:r w:rsidR="000301C6" w:rsidRPr="00730178">
        <w:rPr>
          <w:sz w:val="26"/>
          <w:szCs w:val="26"/>
        </w:rPr>
        <w:t>Муниципальное унитарное предприятие может быть ликвидировано на основании постановления Администрации города Норильска либо по решению суда по основаниям и в порядке, предусмотренном действующим законодательством.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3.8. </w:t>
      </w:r>
      <w:r w:rsidR="000301C6" w:rsidRPr="00730178">
        <w:rPr>
          <w:sz w:val="26"/>
          <w:szCs w:val="26"/>
        </w:rPr>
        <w:t>Ликвидация муниципального унитарного предприятия осуществляется ликвидационной комиссией, назначаемой Руководителем Администрации города Норильска.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3.9. </w:t>
      </w:r>
      <w:r w:rsidR="000301C6" w:rsidRPr="00730178">
        <w:rPr>
          <w:sz w:val="26"/>
          <w:szCs w:val="26"/>
        </w:rPr>
        <w:t>С момента создания ликвидационной комиссии к ней переходят все полномочия по управлению муниципальным унитарным предприятием.</w:t>
      </w:r>
    </w:p>
    <w:p w:rsidR="000301C6" w:rsidRPr="00730178" w:rsidRDefault="000301C6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>Ликвидационная комиссия осуществляет процедуру ликвидации муниципального унитарного предприятия в соответствии с действующим законодательством Российской Федерации.</w:t>
      </w:r>
    </w:p>
    <w:p w:rsidR="000301C6" w:rsidRPr="00730178" w:rsidRDefault="005E09D8" w:rsidP="005E09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0178">
        <w:rPr>
          <w:sz w:val="26"/>
          <w:szCs w:val="26"/>
        </w:rPr>
        <w:t xml:space="preserve">3.10. </w:t>
      </w:r>
      <w:r w:rsidR="000301C6" w:rsidRPr="00730178">
        <w:rPr>
          <w:sz w:val="26"/>
          <w:szCs w:val="26"/>
        </w:rPr>
        <w:t>По окончании ликвидации денежные средства и иное имущество муниципального унитарного предприятия, включая выручку от реализации его имущества при ликвидации, после расчетов с кредиторами переходят в распоряжение Администрации города Норильска.</w:t>
      </w:r>
    </w:p>
    <w:sectPr w:rsidR="000301C6" w:rsidRPr="00730178" w:rsidSect="00934B14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1BF" w:rsidRDefault="000661BF">
      <w:r>
        <w:separator/>
      </w:r>
    </w:p>
  </w:endnote>
  <w:endnote w:type="continuationSeparator" w:id="1">
    <w:p w:rsidR="000661BF" w:rsidRDefault="00066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1BF" w:rsidRDefault="000661BF">
      <w:r>
        <w:separator/>
      </w:r>
    </w:p>
  </w:footnote>
  <w:footnote w:type="continuationSeparator" w:id="1">
    <w:p w:rsidR="000661BF" w:rsidRDefault="000661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93889"/>
    <w:multiLevelType w:val="multilevel"/>
    <w:tmpl w:val="3EA486E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">
    <w:nsid w:val="53D0133B"/>
    <w:multiLevelType w:val="hybridMultilevel"/>
    <w:tmpl w:val="C8108BEC"/>
    <w:lvl w:ilvl="0" w:tplc="A2A8765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AF68F2"/>
    <w:multiLevelType w:val="multilevel"/>
    <w:tmpl w:val="DEFE56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activeWritingStyle w:appName="MSWord" w:lang="ru-RU" w:vendorID="1" w:dllVersion="512" w:checkStyle="1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4E8C"/>
    <w:rsid w:val="0000327C"/>
    <w:rsid w:val="000067BA"/>
    <w:rsid w:val="00006E08"/>
    <w:rsid w:val="00014A7D"/>
    <w:rsid w:val="00015963"/>
    <w:rsid w:val="000169A5"/>
    <w:rsid w:val="00026DE7"/>
    <w:rsid w:val="000301C6"/>
    <w:rsid w:val="0004364F"/>
    <w:rsid w:val="000474A6"/>
    <w:rsid w:val="0005121A"/>
    <w:rsid w:val="0005678D"/>
    <w:rsid w:val="00056C22"/>
    <w:rsid w:val="00056E66"/>
    <w:rsid w:val="00062DB4"/>
    <w:rsid w:val="0006539A"/>
    <w:rsid w:val="000661BF"/>
    <w:rsid w:val="00067D05"/>
    <w:rsid w:val="000979BA"/>
    <w:rsid w:val="000A2389"/>
    <w:rsid w:val="000A6AC3"/>
    <w:rsid w:val="000B0DD4"/>
    <w:rsid w:val="000C14BE"/>
    <w:rsid w:val="000C5EBA"/>
    <w:rsid w:val="000D15CC"/>
    <w:rsid w:val="000D3E7C"/>
    <w:rsid w:val="000D75FE"/>
    <w:rsid w:val="000E2249"/>
    <w:rsid w:val="000E277E"/>
    <w:rsid w:val="00106C20"/>
    <w:rsid w:val="00111B32"/>
    <w:rsid w:val="001165B4"/>
    <w:rsid w:val="0011778F"/>
    <w:rsid w:val="00123916"/>
    <w:rsid w:val="0013292D"/>
    <w:rsid w:val="00132982"/>
    <w:rsid w:val="00135C62"/>
    <w:rsid w:val="001406EB"/>
    <w:rsid w:val="0014256A"/>
    <w:rsid w:val="001457A6"/>
    <w:rsid w:val="00150682"/>
    <w:rsid w:val="00150B39"/>
    <w:rsid w:val="00151FB3"/>
    <w:rsid w:val="00160AA5"/>
    <w:rsid w:val="001640FA"/>
    <w:rsid w:val="001704A9"/>
    <w:rsid w:val="001719E2"/>
    <w:rsid w:val="00174D9C"/>
    <w:rsid w:val="001839AE"/>
    <w:rsid w:val="00190E72"/>
    <w:rsid w:val="001955C8"/>
    <w:rsid w:val="001B0531"/>
    <w:rsid w:val="001B7F4A"/>
    <w:rsid w:val="001C34EF"/>
    <w:rsid w:val="001C730F"/>
    <w:rsid w:val="001D4281"/>
    <w:rsid w:val="001E22BE"/>
    <w:rsid w:val="001E72D9"/>
    <w:rsid w:val="001F043D"/>
    <w:rsid w:val="001F0A9F"/>
    <w:rsid w:val="001F3DD5"/>
    <w:rsid w:val="00200B25"/>
    <w:rsid w:val="0020339C"/>
    <w:rsid w:val="00203E26"/>
    <w:rsid w:val="00206F17"/>
    <w:rsid w:val="00213925"/>
    <w:rsid w:val="00215927"/>
    <w:rsid w:val="002203DC"/>
    <w:rsid w:val="00231EF4"/>
    <w:rsid w:val="00233D0A"/>
    <w:rsid w:val="00234A0E"/>
    <w:rsid w:val="00250D42"/>
    <w:rsid w:val="00255BC7"/>
    <w:rsid w:val="002711F8"/>
    <w:rsid w:val="00271932"/>
    <w:rsid w:val="00283512"/>
    <w:rsid w:val="002874DD"/>
    <w:rsid w:val="00290E99"/>
    <w:rsid w:val="00291A76"/>
    <w:rsid w:val="00294D79"/>
    <w:rsid w:val="002958CB"/>
    <w:rsid w:val="00295997"/>
    <w:rsid w:val="00295ECC"/>
    <w:rsid w:val="00296DEE"/>
    <w:rsid w:val="00296EAD"/>
    <w:rsid w:val="002A4284"/>
    <w:rsid w:val="002A4975"/>
    <w:rsid w:val="002A74D1"/>
    <w:rsid w:val="002A7F67"/>
    <w:rsid w:val="002B6974"/>
    <w:rsid w:val="002D30C7"/>
    <w:rsid w:val="002E0F9D"/>
    <w:rsid w:val="002E16C0"/>
    <w:rsid w:val="002E6EF3"/>
    <w:rsid w:val="002F1588"/>
    <w:rsid w:val="002F3C54"/>
    <w:rsid w:val="002F463B"/>
    <w:rsid w:val="003024B5"/>
    <w:rsid w:val="00306F58"/>
    <w:rsid w:val="003114F6"/>
    <w:rsid w:val="00314C16"/>
    <w:rsid w:val="00317005"/>
    <w:rsid w:val="00317608"/>
    <w:rsid w:val="00320265"/>
    <w:rsid w:val="00321611"/>
    <w:rsid w:val="00332A7C"/>
    <w:rsid w:val="00332CBE"/>
    <w:rsid w:val="00333953"/>
    <w:rsid w:val="0033447B"/>
    <w:rsid w:val="00335BEA"/>
    <w:rsid w:val="00357534"/>
    <w:rsid w:val="003634F5"/>
    <w:rsid w:val="00365BED"/>
    <w:rsid w:val="003710CA"/>
    <w:rsid w:val="00372A0C"/>
    <w:rsid w:val="0037439E"/>
    <w:rsid w:val="003835A1"/>
    <w:rsid w:val="003862D1"/>
    <w:rsid w:val="00390F3A"/>
    <w:rsid w:val="00394569"/>
    <w:rsid w:val="003A0B2E"/>
    <w:rsid w:val="003A1D58"/>
    <w:rsid w:val="003A1DD7"/>
    <w:rsid w:val="003B4E49"/>
    <w:rsid w:val="003C3EBE"/>
    <w:rsid w:val="003F1D5C"/>
    <w:rsid w:val="003F3159"/>
    <w:rsid w:val="003F3DD7"/>
    <w:rsid w:val="003F6FE5"/>
    <w:rsid w:val="00414311"/>
    <w:rsid w:val="0041447E"/>
    <w:rsid w:val="00415523"/>
    <w:rsid w:val="004165C8"/>
    <w:rsid w:val="00423F6A"/>
    <w:rsid w:val="0043027C"/>
    <w:rsid w:val="00432A70"/>
    <w:rsid w:val="00433736"/>
    <w:rsid w:val="00434EF8"/>
    <w:rsid w:val="004350B1"/>
    <w:rsid w:val="0043628F"/>
    <w:rsid w:val="0044433B"/>
    <w:rsid w:val="00446825"/>
    <w:rsid w:val="00447AAB"/>
    <w:rsid w:val="0045052E"/>
    <w:rsid w:val="00460917"/>
    <w:rsid w:val="00474FD1"/>
    <w:rsid w:val="004751AE"/>
    <w:rsid w:val="004761FC"/>
    <w:rsid w:val="004836AB"/>
    <w:rsid w:val="00483F16"/>
    <w:rsid w:val="00484D44"/>
    <w:rsid w:val="00490488"/>
    <w:rsid w:val="00490C51"/>
    <w:rsid w:val="0049318D"/>
    <w:rsid w:val="004A10FA"/>
    <w:rsid w:val="004A238C"/>
    <w:rsid w:val="004A42C1"/>
    <w:rsid w:val="004A755B"/>
    <w:rsid w:val="004B0750"/>
    <w:rsid w:val="004B6A67"/>
    <w:rsid w:val="004C6600"/>
    <w:rsid w:val="004E3A34"/>
    <w:rsid w:val="004E61BB"/>
    <w:rsid w:val="004F33F9"/>
    <w:rsid w:val="004F565A"/>
    <w:rsid w:val="005003FF"/>
    <w:rsid w:val="00504EBC"/>
    <w:rsid w:val="005119F1"/>
    <w:rsid w:val="00520CD5"/>
    <w:rsid w:val="00520D38"/>
    <w:rsid w:val="00525264"/>
    <w:rsid w:val="005333E0"/>
    <w:rsid w:val="00541C5D"/>
    <w:rsid w:val="00542373"/>
    <w:rsid w:val="005432FC"/>
    <w:rsid w:val="005452B2"/>
    <w:rsid w:val="00551C76"/>
    <w:rsid w:val="00552A17"/>
    <w:rsid w:val="00555817"/>
    <w:rsid w:val="005611F5"/>
    <w:rsid w:val="00562803"/>
    <w:rsid w:val="00562A2A"/>
    <w:rsid w:val="0056388F"/>
    <w:rsid w:val="00571282"/>
    <w:rsid w:val="00572AB4"/>
    <w:rsid w:val="005741C0"/>
    <w:rsid w:val="00575FD6"/>
    <w:rsid w:val="00576D40"/>
    <w:rsid w:val="0058511D"/>
    <w:rsid w:val="005945C5"/>
    <w:rsid w:val="005A0BA0"/>
    <w:rsid w:val="005A169A"/>
    <w:rsid w:val="005A7216"/>
    <w:rsid w:val="005B29EF"/>
    <w:rsid w:val="005B2D9A"/>
    <w:rsid w:val="005B7249"/>
    <w:rsid w:val="005B7CBD"/>
    <w:rsid w:val="005C13F3"/>
    <w:rsid w:val="005C4523"/>
    <w:rsid w:val="005C7C52"/>
    <w:rsid w:val="005D0D97"/>
    <w:rsid w:val="005D3622"/>
    <w:rsid w:val="005D3985"/>
    <w:rsid w:val="005D7978"/>
    <w:rsid w:val="005E09D8"/>
    <w:rsid w:val="005F12C0"/>
    <w:rsid w:val="005F5CCB"/>
    <w:rsid w:val="006011F4"/>
    <w:rsid w:val="0061385C"/>
    <w:rsid w:val="00624C23"/>
    <w:rsid w:val="0062776D"/>
    <w:rsid w:val="00646477"/>
    <w:rsid w:val="00650EA7"/>
    <w:rsid w:val="006522C8"/>
    <w:rsid w:val="00660A4E"/>
    <w:rsid w:val="00676879"/>
    <w:rsid w:val="006818BE"/>
    <w:rsid w:val="0068191C"/>
    <w:rsid w:val="00683621"/>
    <w:rsid w:val="00685501"/>
    <w:rsid w:val="00691B7C"/>
    <w:rsid w:val="00694902"/>
    <w:rsid w:val="006A2964"/>
    <w:rsid w:val="006A4055"/>
    <w:rsid w:val="006A6DBD"/>
    <w:rsid w:val="006B21CE"/>
    <w:rsid w:val="006B24FE"/>
    <w:rsid w:val="006B688B"/>
    <w:rsid w:val="006C003C"/>
    <w:rsid w:val="006C0B6C"/>
    <w:rsid w:val="006C40C4"/>
    <w:rsid w:val="006D0F7C"/>
    <w:rsid w:val="006D1BD7"/>
    <w:rsid w:val="006D45BF"/>
    <w:rsid w:val="006E12DF"/>
    <w:rsid w:val="006E1573"/>
    <w:rsid w:val="006E584B"/>
    <w:rsid w:val="006E6B38"/>
    <w:rsid w:val="006F11B3"/>
    <w:rsid w:val="0071074F"/>
    <w:rsid w:val="00713FC3"/>
    <w:rsid w:val="007159D8"/>
    <w:rsid w:val="00722361"/>
    <w:rsid w:val="00730178"/>
    <w:rsid w:val="00731914"/>
    <w:rsid w:val="00734A69"/>
    <w:rsid w:val="00735673"/>
    <w:rsid w:val="00736412"/>
    <w:rsid w:val="0073787D"/>
    <w:rsid w:val="00741774"/>
    <w:rsid w:val="007521AD"/>
    <w:rsid w:val="0075629F"/>
    <w:rsid w:val="007574E4"/>
    <w:rsid w:val="00762C86"/>
    <w:rsid w:val="007746CC"/>
    <w:rsid w:val="00776A55"/>
    <w:rsid w:val="00784D27"/>
    <w:rsid w:val="007A01EB"/>
    <w:rsid w:val="007A06C0"/>
    <w:rsid w:val="007A7E28"/>
    <w:rsid w:val="007B25A7"/>
    <w:rsid w:val="007B3ED6"/>
    <w:rsid w:val="007B4E8C"/>
    <w:rsid w:val="007C25A0"/>
    <w:rsid w:val="007C2605"/>
    <w:rsid w:val="007C2851"/>
    <w:rsid w:val="007C4920"/>
    <w:rsid w:val="007C5F82"/>
    <w:rsid w:val="007C6ED9"/>
    <w:rsid w:val="007D32B2"/>
    <w:rsid w:val="007D5BC6"/>
    <w:rsid w:val="007E2FAF"/>
    <w:rsid w:val="007E43B2"/>
    <w:rsid w:val="007E7EFB"/>
    <w:rsid w:val="007F2603"/>
    <w:rsid w:val="007F62AF"/>
    <w:rsid w:val="0080115C"/>
    <w:rsid w:val="00805AEE"/>
    <w:rsid w:val="00817387"/>
    <w:rsid w:val="00844443"/>
    <w:rsid w:val="0084481C"/>
    <w:rsid w:val="00845C4C"/>
    <w:rsid w:val="008465D6"/>
    <w:rsid w:val="00847DEA"/>
    <w:rsid w:val="00850534"/>
    <w:rsid w:val="00852466"/>
    <w:rsid w:val="008530D4"/>
    <w:rsid w:val="00862639"/>
    <w:rsid w:val="00862E97"/>
    <w:rsid w:val="008650D1"/>
    <w:rsid w:val="00872708"/>
    <w:rsid w:val="008752C3"/>
    <w:rsid w:val="008758DC"/>
    <w:rsid w:val="00893307"/>
    <w:rsid w:val="008944FF"/>
    <w:rsid w:val="008954CC"/>
    <w:rsid w:val="008A013B"/>
    <w:rsid w:val="008A49BF"/>
    <w:rsid w:val="008A49E3"/>
    <w:rsid w:val="008B1CDC"/>
    <w:rsid w:val="008B2CFE"/>
    <w:rsid w:val="008B599C"/>
    <w:rsid w:val="008B7960"/>
    <w:rsid w:val="008D1055"/>
    <w:rsid w:val="008D121A"/>
    <w:rsid w:val="008D2041"/>
    <w:rsid w:val="008D23E4"/>
    <w:rsid w:val="008E0058"/>
    <w:rsid w:val="008E177E"/>
    <w:rsid w:val="008E4B20"/>
    <w:rsid w:val="008E5B8A"/>
    <w:rsid w:val="008E68FE"/>
    <w:rsid w:val="008E6BA8"/>
    <w:rsid w:val="008F15E2"/>
    <w:rsid w:val="008F6448"/>
    <w:rsid w:val="00903476"/>
    <w:rsid w:val="009058EC"/>
    <w:rsid w:val="00906740"/>
    <w:rsid w:val="009125AD"/>
    <w:rsid w:val="00915670"/>
    <w:rsid w:val="009270CC"/>
    <w:rsid w:val="009276F5"/>
    <w:rsid w:val="00934B14"/>
    <w:rsid w:val="0093594F"/>
    <w:rsid w:val="00936188"/>
    <w:rsid w:val="00942D6B"/>
    <w:rsid w:val="00950762"/>
    <w:rsid w:val="00956802"/>
    <w:rsid w:val="009570EC"/>
    <w:rsid w:val="00961CFE"/>
    <w:rsid w:val="00965079"/>
    <w:rsid w:val="0096553D"/>
    <w:rsid w:val="00965FC1"/>
    <w:rsid w:val="009664E9"/>
    <w:rsid w:val="009842D8"/>
    <w:rsid w:val="00984E9C"/>
    <w:rsid w:val="00990CBE"/>
    <w:rsid w:val="0099318B"/>
    <w:rsid w:val="009977EF"/>
    <w:rsid w:val="009A05AE"/>
    <w:rsid w:val="009B5F6B"/>
    <w:rsid w:val="009D6840"/>
    <w:rsid w:val="009E08BC"/>
    <w:rsid w:val="009E12C8"/>
    <w:rsid w:val="009E1CFD"/>
    <w:rsid w:val="009E5501"/>
    <w:rsid w:val="009F1C37"/>
    <w:rsid w:val="009F399A"/>
    <w:rsid w:val="00A02672"/>
    <w:rsid w:val="00A026F3"/>
    <w:rsid w:val="00A04A91"/>
    <w:rsid w:val="00A05424"/>
    <w:rsid w:val="00A10464"/>
    <w:rsid w:val="00A16135"/>
    <w:rsid w:val="00A16220"/>
    <w:rsid w:val="00A30AED"/>
    <w:rsid w:val="00A51581"/>
    <w:rsid w:val="00A70934"/>
    <w:rsid w:val="00A7296D"/>
    <w:rsid w:val="00A7462A"/>
    <w:rsid w:val="00A90C43"/>
    <w:rsid w:val="00A976DC"/>
    <w:rsid w:val="00AA295D"/>
    <w:rsid w:val="00AB00FC"/>
    <w:rsid w:val="00AB22C8"/>
    <w:rsid w:val="00AB6E67"/>
    <w:rsid w:val="00AC6136"/>
    <w:rsid w:val="00AC7597"/>
    <w:rsid w:val="00AD3330"/>
    <w:rsid w:val="00AD499F"/>
    <w:rsid w:val="00AD642D"/>
    <w:rsid w:val="00AD7CAE"/>
    <w:rsid w:val="00AE1445"/>
    <w:rsid w:val="00AF0D23"/>
    <w:rsid w:val="00AF5108"/>
    <w:rsid w:val="00B03850"/>
    <w:rsid w:val="00B04155"/>
    <w:rsid w:val="00B052F3"/>
    <w:rsid w:val="00B17399"/>
    <w:rsid w:val="00B209BA"/>
    <w:rsid w:val="00B2139D"/>
    <w:rsid w:val="00B22E66"/>
    <w:rsid w:val="00B320EE"/>
    <w:rsid w:val="00B3393E"/>
    <w:rsid w:val="00B34830"/>
    <w:rsid w:val="00B37FE2"/>
    <w:rsid w:val="00B5271F"/>
    <w:rsid w:val="00B53079"/>
    <w:rsid w:val="00B62901"/>
    <w:rsid w:val="00B62CD5"/>
    <w:rsid w:val="00B649F5"/>
    <w:rsid w:val="00B6614C"/>
    <w:rsid w:val="00B745B5"/>
    <w:rsid w:val="00B77993"/>
    <w:rsid w:val="00B827E8"/>
    <w:rsid w:val="00B86F19"/>
    <w:rsid w:val="00B90560"/>
    <w:rsid w:val="00B928D8"/>
    <w:rsid w:val="00B95FB0"/>
    <w:rsid w:val="00BA1E79"/>
    <w:rsid w:val="00BA4D95"/>
    <w:rsid w:val="00BB0773"/>
    <w:rsid w:val="00BC1C0F"/>
    <w:rsid w:val="00BD394B"/>
    <w:rsid w:val="00BD4AF8"/>
    <w:rsid w:val="00BD52F2"/>
    <w:rsid w:val="00BD6062"/>
    <w:rsid w:val="00BD732C"/>
    <w:rsid w:val="00BE246F"/>
    <w:rsid w:val="00BE24E8"/>
    <w:rsid w:val="00BE6293"/>
    <w:rsid w:val="00BE7094"/>
    <w:rsid w:val="00BE70E5"/>
    <w:rsid w:val="00BE7DA1"/>
    <w:rsid w:val="00BF0339"/>
    <w:rsid w:val="00BF7F6E"/>
    <w:rsid w:val="00C013C9"/>
    <w:rsid w:val="00C038FB"/>
    <w:rsid w:val="00C10067"/>
    <w:rsid w:val="00C16854"/>
    <w:rsid w:val="00C22D19"/>
    <w:rsid w:val="00C23199"/>
    <w:rsid w:val="00C27E74"/>
    <w:rsid w:val="00C33017"/>
    <w:rsid w:val="00C3322D"/>
    <w:rsid w:val="00C34411"/>
    <w:rsid w:val="00C532E5"/>
    <w:rsid w:val="00C55204"/>
    <w:rsid w:val="00C746FA"/>
    <w:rsid w:val="00C82B09"/>
    <w:rsid w:val="00C84CD4"/>
    <w:rsid w:val="00C93FD8"/>
    <w:rsid w:val="00C940D5"/>
    <w:rsid w:val="00C97F98"/>
    <w:rsid w:val="00CA0629"/>
    <w:rsid w:val="00CA1E90"/>
    <w:rsid w:val="00CA2AB8"/>
    <w:rsid w:val="00CA727A"/>
    <w:rsid w:val="00CB3887"/>
    <w:rsid w:val="00CC083C"/>
    <w:rsid w:val="00CC403C"/>
    <w:rsid w:val="00CC70A8"/>
    <w:rsid w:val="00CC7611"/>
    <w:rsid w:val="00CD74C6"/>
    <w:rsid w:val="00CE109C"/>
    <w:rsid w:val="00CE323B"/>
    <w:rsid w:val="00CE446B"/>
    <w:rsid w:val="00CE6E12"/>
    <w:rsid w:val="00CF0EA6"/>
    <w:rsid w:val="00D02409"/>
    <w:rsid w:val="00D03EC0"/>
    <w:rsid w:val="00D05962"/>
    <w:rsid w:val="00D12E8E"/>
    <w:rsid w:val="00D17C7E"/>
    <w:rsid w:val="00D24276"/>
    <w:rsid w:val="00D324CC"/>
    <w:rsid w:val="00D34358"/>
    <w:rsid w:val="00D3453E"/>
    <w:rsid w:val="00D35B6D"/>
    <w:rsid w:val="00D35D69"/>
    <w:rsid w:val="00D36EA5"/>
    <w:rsid w:val="00D4421B"/>
    <w:rsid w:val="00D4466A"/>
    <w:rsid w:val="00D65485"/>
    <w:rsid w:val="00D66553"/>
    <w:rsid w:val="00D66BE6"/>
    <w:rsid w:val="00D7457D"/>
    <w:rsid w:val="00D77474"/>
    <w:rsid w:val="00D8187B"/>
    <w:rsid w:val="00D81A88"/>
    <w:rsid w:val="00D844E9"/>
    <w:rsid w:val="00D9059B"/>
    <w:rsid w:val="00D9472C"/>
    <w:rsid w:val="00D9506B"/>
    <w:rsid w:val="00DB014E"/>
    <w:rsid w:val="00DB7BA7"/>
    <w:rsid w:val="00DC2825"/>
    <w:rsid w:val="00DC7DB7"/>
    <w:rsid w:val="00DC7F33"/>
    <w:rsid w:val="00DD49AD"/>
    <w:rsid w:val="00DE5444"/>
    <w:rsid w:val="00DF145C"/>
    <w:rsid w:val="00DF2FDA"/>
    <w:rsid w:val="00DF39E9"/>
    <w:rsid w:val="00E00C9B"/>
    <w:rsid w:val="00E02461"/>
    <w:rsid w:val="00E04E13"/>
    <w:rsid w:val="00E07157"/>
    <w:rsid w:val="00E155DC"/>
    <w:rsid w:val="00E24AFA"/>
    <w:rsid w:val="00E26903"/>
    <w:rsid w:val="00E277C6"/>
    <w:rsid w:val="00E33D82"/>
    <w:rsid w:val="00E34ECE"/>
    <w:rsid w:val="00E36671"/>
    <w:rsid w:val="00E36DB9"/>
    <w:rsid w:val="00E373F6"/>
    <w:rsid w:val="00E410A3"/>
    <w:rsid w:val="00E4441D"/>
    <w:rsid w:val="00E454AD"/>
    <w:rsid w:val="00E4791F"/>
    <w:rsid w:val="00E511A4"/>
    <w:rsid w:val="00E52D47"/>
    <w:rsid w:val="00E5552C"/>
    <w:rsid w:val="00E5795E"/>
    <w:rsid w:val="00E60CCF"/>
    <w:rsid w:val="00E60FD1"/>
    <w:rsid w:val="00E611AD"/>
    <w:rsid w:val="00E62E53"/>
    <w:rsid w:val="00E674CE"/>
    <w:rsid w:val="00E722F8"/>
    <w:rsid w:val="00E80DE9"/>
    <w:rsid w:val="00E83B6C"/>
    <w:rsid w:val="00E8552B"/>
    <w:rsid w:val="00E85F09"/>
    <w:rsid w:val="00E86E94"/>
    <w:rsid w:val="00E939FD"/>
    <w:rsid w:val="00EA30A5"/>
    <w:rsid w:val="00EA4B1D"/>
    <w:rsid w:val="00EA6BF0"/>
    <w:rsid w:val="00EB029B"/>
    <w:rsid w:val="00EB053B"/>
    <w:rsid w:val="00EB3271"/>
    <w:rsid w:val="00EB3A79"/>
    <w:rsid w:val="00ED33EF"/>
    <w:rsid w:val="00EE1D9E"/>
    <w:rsid w:val="00F0194C"/>
    <w:rsid w:val="00F01DB9"/>
    <w:rsid w:val="00F11ECE"/>
    <w:rsid w:val="00F15D1E"/>
    <w:rsid w:val="00F16252"/>
    <w:rsid w:val="00F25C0E"/>
    <w:rsid w:val="00F27E31"/>
    <w:rsid w:val="00F44796"/>
    <w:rsid w:val="00F50A07"/>
    <w:rsid w:val="00F5582E"/>
    <w:rsid w:val="00F60D97"/>
    <w:rsid w:val="00F612E4"/>
    <w:rsid w:val="00F61B5C"/>
    <w:rsid w:val="00F6527D"/>
    <w:rsid w:val="00F71741"/>
    <w:rsid w:val="00F7521B"/>
    <w:rsid w:val="00F762CE"/>
    <w:rsid w:val="00F8146D"/>
    <w:rsid w:val="00F827A7"/>
    <w:rsid w:val="00F85351"/>
    <w:rsid w:val="00F92B93"/>
    <w:rsid w:val="00F950C2"/>
    <w:rsid w:val="00FA465C"/>
    <w:rsid w:val="00FA48BF"/>
    <w:rsid w:val="00FC424A"/>
    <w:rsid w:val="00FC47A2"/>
    <w:rsid w:val="00FD2C92"/>
    <w:rsid w:val="00FD67B5"/>
    <w:rsid w:val="00FE1906"/>
    <w:rsid w:val="00FE30C2"/>
    <w:rsid w:val="00FE6245"/>
    <w:rsid w:val="00FF02AF"/>
    <w:rsid w:val="00FF0D66"/>
    <w:rsid w:val="00FF7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CFE"/>
    <w:rPr>
      <w:sz w:val="24"/>
      <w:szCs w:val="24"/>
    </w:rPr>
  </w:style>
  <w:style w:type="paragraph" w:styleId="1">
    <w:name w:val="heading 1"/>
    <w:basedOn w:val="a"/>
    <w:next w:val="a"/>
    <w:qFormat/>
    <w:rsid w:val="008B2CF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8B2CFE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qFormat/>
    <w:rsid w:val="008B2CFE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8B2CFE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8B2CFE"/>
    <w:pPr>
      <w:keepNext/>
      <w:ind w:left="720"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8B2CFE"/>
    <w:pPr>
      <w:keepNext/>
      <w:jc w:val="both"/>
      <w:outlineLvl w:val="5"/>
    </w:pPr>
    <w:rPr>
      <w:i/>
      <w:iCs/>
    </w:rPr>
  </w:style>
  <w:style w:type="paragraph" w:styleId="7">
    <w:name w:val="heading 7"/>
    <w:basedOn w:val="a"/>
    <w:next w:val="a"/>
    <w:qFormat/>
    <w:rsid w:val="008B2CFE"/>
    <w:pPr>
      <w:keepNext/>
      <w:jc w:val="center"/>
      <w:outlineLvl w:val="6"/>
    </w:pPr>
    <w:rPr>
      <w:rFonts w:ascii="Monotype Corsiva" w:hAnsi="Monotype Corsiva"/>
      <w:b/>
      <w:i/>
      <w:shadow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B2CFE"/>
    <w:pPr>
      <w:jc w:val="center"/>
    </w:pPr>
    <w:rPr>
      <w:b/>
      <w:szCs w:val="20"/>
    </w:rPr>
  </w:style>
  <w:style w:type="paragraph" w:styleId="a4">
    <w:name w:val="Body Text"/>
    <w:basedOn w:val="a"/>
    <w:rsid w:val="008B2CFE"/>
    <w:pPr>
      <w:jc w:val="center"/>
    </w:pPr>
  </w:style>
  <w:style w:type="paragraph" w:styleId="20">
    <w:name w:val="Body Text 2"/>
    <w:basedOn w:val="a"/>
    <w:rsid w:val="008B2CFE"/>
    <w:pPr>
      <w:jc w:val="both"/>
    </w:pPr>
  </w:style>
  <w:style w:type="paragraph" w:styleId="30">
    <w:name w:val="Body Text 3"/>
    <w:basedOn w:val="a"/>
    <w:rsid w:val="008B2CFE"/>
    <w:pPr>
      <w:jc w:val="both"/>
    </w:pPr>
    <w:rPr>
      <w:sz w:val="26"/>
    </w:rPr>
  </w:style>
  <w:style w:type="paragraph" w:styleId="21">
    <w:name w:val="Body Text Indent 2"/>
    <w:basedOn w:val="a"/>
    <w:rsid w:val="008B2CFE"/>
    <w:pPr>
      <w:widowControl w:val="0"/>
      <w:autoSpaceDE w:val="0"/>
      <w:autoSpaceDN w:val="0"/>
      <w:adjustRightInd w:val="0"/>
      <w:ind w:firstLine="360"/>
      <w:jc w:val="both"/>
    </w:pPr>
    <w:rPr>
      <w:sz w:val="26"/>
      <w:szCs w:val="20"/>
    </w:rPr>
  </w:style>
  <w:style w:type="paragraph" w:customStyle="1" w:styleId="ConsNormal">
    <w:name w:val="ConsNormal"/>
    <w:rsid w:val="008B2CFE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  <w:szCs w:val="24"/>
    </w:rPr>
  </w:style>
  <w:style w:type="paragraph" w:customStyle="1" w:styleId="ConsNonformat">
    <w:name w:val="ConsNonformat"/>
    <w:rsid w:val="008B2CFE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paragraph" w:styleId="a5">
    <w:name w:val="Block Text"/>
    <w:basedOn w:val="a"/>
    <w:rsid w:val="008B2CFE"/>
    <w:pPr>
      <w:ind w:left="113" w:right="113"/>
      <w:jc w:val="center"/>
    </w:pPr>
    <w:rPr>
      <w:sz w:val="26"/>
      <w:szCs w:val="21"/>
    </w:rPr>
  </w:style>
  <w:style w:type="paragraph" w:styleId="a6">
    <w:name w:val="Body Text Indent"/>
    <w:basedOn w:val="a"/>
    <w:rsid w:val="008B2CFE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</w:rPr>
  </w:style>
  <w:style w:type="paragraph" w:customStyle="1" w:styleId="FR1">
    <w:name w:val="FR1"/>
    <w:rsid w:val="008B2CFE"/>
    <w:pPr>
      <w:widowControl w:val="0"/>
      <w:autoSpaceDE w:val="0"/>
      <w:autoSpaceDN w:val="0"/>
      <w:adjustRightInd w:val="0"/>
      <w:spacing w:line="259" w:lineRule="auto"/>
      <w:ind w:left="7240"/>
      <w:jc w:val="right"/>
    </w:pPr>
    <w:rPr>
      <w:sz w:val="18"/>
      <w:szCs w:val="18"/>
    </w:rPr>
  </w:style>
  <w:style w:type="paragraph" w:styleId="a7">
    <w:name w:val="header"/>
    <w:basedOn w:val="a"/>
    <w:rsid w:val="008B2C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B2CFE"/>
  </w:style>
  <w:style w:type="paragraph" w:styleId="31">
    <w:name w:val="Body Text Indent 3"/>
    <w:basedOn w:val="a"/>
    <w:rsid w:val="008B2CFE"/>
    <w:pPr>
      <w:tabs>
        <w:tab w:val="left" w:pos="4111"/>
        <w:tab w:val="left" w:pos="4253"/>
        <w:tab w:val="left" w:pos="4962"/>
        <w:tab w:val="left" w:pos="5387"/>
      </w:tabs>
      <w:ind w:left="4111" w:hanging="4111"/>
    </w:pPr>
    <w:rPr>
      <w:bCs/>
      <w:sz w:val="26"/>
      <w:szCs w:val="23"/>
    </w:rPr>
  </w:style>
  <w:style w:type="paragraph" w:styleId="a9">
    <w:name w:val="footer"/>
    <w:basedOn w:val="a"/>
    <w:rsid w:val="008B2C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454A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semiHidden/>
    <w:rsid w:val="00484D44"/>
    <w:rPr>
      <w:rFonts w:ascii="Tahoma" w:hAnsi="Tahoma"/>
      <w:sz w:val="16"/>
      <w:szCs w:val="16"/>
    </w:rPr>
  </w:style>
  <w:style w:type="paragraph" w:customStyle="1" w:styleId="ConsPlusNonformat">
    <w:name w:val="ConsPlusNonformat"/>
    <w:uiPriority w:val="99"/>
    <w:rsid w:val="00423F6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styleId="ab">
    <w:name w:val="Hyperlink"/>
    <w:basedOn w:val="a0"/>
    <w:rsid w:val="00D6548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6B24FE"/>
    <w:pPr>
      <w:ind w:left="720"/>
      <w:contextualSpacing/>
    </w:pPr>
  </w:style>
  <w:style w:type="paragraph" w:customStyle="1" w:styleId="ConsTitle">
    <w:name w:val="ConsTitle"/>
    <w:rsid w:val="00390F3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390F3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2E70F6C1E96915710A04480E14BEA52B9845FDB020A91EB922C66B6DB6CE41E9D2BD27E747D52CT80DH" TargetMode="External"/><Relationship Id="rId13" Type="http://schemas.openxmlformats.org/officeDocument/2006/relationships/hyperlink" Target="consultantplus://offline/ref=59F7A0DDE3A6963A0D7B1F71670BC40835339C9810102F91B397E1FBA8E5C31290D5059C8C1E3658LFA2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714A78C8E6AE380FE7C947A9834E85A165CC80812D086687D7A5C5DE913D16F209F770938A3BC1S542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E2E70F6C1E96915710A04480E14BEA52B9F4DF8B522A91EB922C66B6DB6CE41E9D2BD27E747D325T808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E2E70F6C1E96915710A1A451878E1AC2D971BF3B120AA4BEE20973E63B3C611A1C2F362EA46D3268C53T10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2E70F6C1E96915710A04480E14BEA52B9F4DF8B522A91EB922C66B6DB6CE41E9D2BD27E747D325T808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45B61-134B-4F72-B201-B22271EAF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</vt:lpstr>
    </vt:vector>
  </TitlesOfParts>
  <Company>UPRU</Company>
  <LinksUpToDate>false</LinksUpToDate>
  <CharactersWithSpaces>7844</CharactersWithSpaces>
  <SharedDoc>false</SharedDoc>
  <HLinks>
    <vt:vector size="48" baseType="variant">
      <vt:variant>
        <vt:i4>7471167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consultantplus://offline/ref=59F7A0DDE3A6963A0D7B1F71670BC40835339C9810102F91B397E1FBA8E5C31290D5059C8C1E3658LFA2I</vt:lpwstr>
      </vt:variant>
      <vt:variant>
        <vt:lpwstr/>
      </vt:variant>
      <vt:variant>
        <vt:i4>6881386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consultantplus://offline/ref=B5714A78C8E6AE380FE7C947A9834E85A165CC80812D086687D7A5C5DE913D16F209F770938A3BC1S542H</vt:lpwstr>
      </vt:variant>
      <vt:variant>
        <vt:lpwstr/>
      </vt:variant>
      <vt:variant>
        <vt:i4>6881386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consultantplus://offline/ref=B5714A78C8E6AE380FE7C947A9834E85A165CC80812D086687D7A5C5DE913D16F209F770938A3BC1S542H</vt:lpwstr>
      </vt:variant>
      <vt:variant>
        <vt:lpwstr/>
      </vt:variant>
      <vt:variant>
        <vt:i4>6881337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consultantplus://offline/ref=B5714A78C8E6AE380FE7C947A9834E85A165C781862E086687D7A5C5DE913D16F209F770938A3AC6S546H</vt:lpwstr>
      </vt:variant>
      <vt:variant>
        <vt:lpwstr/>
      </vt:variant>
      <vt:variant>
        <vt:i4>3604538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consultantplus://offline/ref=5E2E70F6C1E96915710A04480E14BEA52B9F4DF8B522A91EB922C66B6DB6CE41E9D2BD27E747D325T808H</vt:lpwstr>
      </vt:variant>
      <vt:variant>
        <vt:lpwstr/>
      </vt:variant>
      <vt:variant>
        <vt:i4>6619185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consultantplus://offline/ref=5E2E70F6C1E96915710A1A451878E1AC2D971BF3B120AA4BEE20973E63B3C611A1C2F362EA46D3268C53T105H</vt:lpwstr>
      </vt:variant>
      <vt:variant>
        <vt:lpwstr/>
      </vt:variant>
      <vt:variant>
        <vt:i4>3604538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consultantplus://offline/ref=5E2E70F6C1E96915710A04480E14BEA52B9F4DF8B522A91EB922C66B6DB6CE41E9D2BD27E747D325T808H</vt:lpwstr>
      </vt:variant>
      <vt:variant>
        <vt:lpwstr/>
      </vt:variant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consultantplus://offline/ref=5E2E70F6C1E96915710A04480E14BEA52B9845FDB020A91EB922C66B6DB6CE41E9D2BD27E747D52CT80DH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</dc:title>
  <dc:subject/>
  <dc:creator>Самойлова</dc:creator>
  <cp:keywords/>
  <dc:description/>
  <cp:lastModifiedBy>Данько</cp:lastModifiedBy>
  <cp:revision>5</cp:revision>
  <cp:lastPrinted>2013-03-28T03:00:00Z</cp:lastPrinted>
  <dcterms:created xsi:type="dcterms:W3CDTF">2013-03-27T02:37:00Z</dcterms:created>
  <dcterms:modified xsi:type="dcterms:W3CDTF">2013-03-28T03:01:00Z</dcterms:modified>
</cp:coreProperties>
</file>